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0D" w:rsidRPr="001261ED" w:rsidRDefault="00462B0D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Российская Федерация</w:t>
      </w:r>
    </w:p>
    <w:p w:rsidR="00462B0D" w:rsidRPr="001261ED" w:rsidRDefault="00462B0D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АДМИНИСТРАЦИЯ ПОЧЕПСКОГО РАЙОНА</w:t>
      </w:r>
    </w:p>
    <w:p w:rsidR="00462B0D" w:rsidRPr="001261ED" w:rsidRDefault="00462B0D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БРЯНСКОЙ ОБЛАСТИ</w:t>
      </w:r>
    </w:p>
    <w:p w:rsidR="00462B0D" w:rsidRPr="001261ED" w:rsidRDefault="00462B0D" w:rsidP="001261ED">
      <w:pPr>
        <w:tabs>
          <w:tab w:val="left" w:pos="426"/>
        </w:tabs>
        <w:jc w:val="center"/>
        <w:rPr>
          <w:sz w:val="28"/>
          <w:szCs w:val="28"/>
        </w:rPr>
      </w:pPr>
    </w:p>
    <w:p w:rsidR="00462B0D" w:rsidRPr="001261ED" w:rsidRDefault="00462B0D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П О С Т А Н О В Л Е Н И Е</w:t>
      </w:r>
    </w:p>
    <w:p w:rsidR="00462B0D" w:rsidRDefault="00462B0D" w:rsidP="00B26684">
      <w:pPr>
        <w:jc w:val="center"/>
        <w:rPr>
          <w:sz w:val="28"/>
          <w:szCs w:val="28"/>
        </w:rPr>
      </w:pPr>
    </w:p>
    <w:p w:rsidR="00462B0D" w:rsidRPr="00A65E91" w:rsidRDefault="00462B0D" w:rsidP="00B2668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A65E91">
        <w:rPr>
          <w:sz w:val="28"/>
          <w:szCs w:val="28"/>
        </w:rPr>
        <w:t>т</w:t>
      </w:r>
      <w:r>
        <w:rPr>
          <w:sz w:val="28"/>
          <w:szCs w:val="28"/>
        </w:rPr>
        <w:t xml:space="preserve"> 13.03.2015г.</w:t>
      </w:r>
      <w:r w:rsidRPr="00A65E91">
        <w:rPr>
          <w:sz w:val="28"/>
          <w:szCs w:val="28"/>
        </w:rPr>
        <w:t xml:space="preserve"> №</w:t>
      </w:r>
      <w:r>
        <w:rPr>
          <w:sz w:val="28"/>
          <w:szCs w:val="28"/>
        </w:rPr>
        <w:t>223</w:t>
      </w:r>
    </w:p>
    <w:p w:rsidR="00462B0D" w:rsidRDefault="00462B0D" w:rsidP="00B26684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г. Почеп</w:t>
      </w:r>
    </w:p>
    <w:p w:rsidR="00462B0D" w:rsidRDefault="00462B0D" w:rsidP="00B26684">
      <w:pPr>
        <w:jc w:val="center"/>
        <w:rPr>
          <w:sz w:val="28"/>
          <w:szCs w:val="28"/>
        </w:rPr>
      </w:pPr>
    </w:p>
    <w:p w:rsidR="00462B0D" w:rsidRDefault="00462B0D" w:rsidP="001F4ED1">
      <w:pPr>
        <w:rPr>
          <w:sz w:val="28"/>
          <w:szCs w:val="28"/>
        </w:rPr>
      </w:pPr>
      <w:r>
        <w:rPr>
          <w:sz w:val="28"/>
          <w:szCs w:val="28"/>
        </w:rPr>
        <w:t>Об утверждении схемы размещения</w:t>
      </w:r>
    </w:p>
    <w:p w:rsidR="00462B0D" w:rsidRDefault="00462B0D" w:rsidP="001F4ED1">
      <w:pPr>
        <w:rPr>
          <w:sz w:val="28"/>
          <w:szCs w:val="28"/>
        </w:rPr>
      </w:pPr>
      <w:r>
        <w:rPr>
          <w:sz w:val="28"/>
          <w:szCs w:val="28"/>
        </w:rPr>
        <w:t>нестационарных торговых объектов</w:t>
      </w:r>
    </w:p>
    <w:p w:rsidR="00462B0D" w:rsidRDefault="00462B0D" w:rsidP="001F4ED1">
      <w:pPr>
        <w:rPr>
          <w:sz w:val="28"/>
          <w:szCs w:val="28"/>
        </w:rPr>
      </w:pPr>
      <w:r>
        <w:rPr>
          <w:sz w:val="28"/>
          <w:szCs w:val="28"/>
        </w:rPr>
        <w:t>на территории города Почепа</w:t>
      </w:r>
    </w:p>
    <w:p w:rsidR="00462B0D" w:rsidRDefault="00462B0D" w:rsidP="001F4ED1">
      <w:pPr>
        <w:rPr>
          <w:sz w:val="28"/>
          <w:szCs w:val="28"/>
        </w:rPr>
      </w:pPr>
    </w:p>
    <w:p w:rsidR="00462B0D" w:rsidRDefault="00462B0D" w:rsidP="001F4ED1">
      <w:pPr>
        <w:ind w:firstLine="851"/>
        <w:jc w:val="both"/>
        <w:rPr>
          <w:sz w:val="28"/>
          <w:szCs w:val="28"/>
        </w:rPr>
      </w:pPr>
      <w:r w:rsidRPr="00AC4B27">
        <w:rPr>
          <w:sz w:val="28"/>
          <w:szCs w:val="28"/>
        </w:rPr>
        <w:t>В соответствии с Федеральным законом от 28 декабря 2009 года</w:t>
      </w:r>
      <w:r>
        <w:rPr>
          <w:sz w:val="28"/>
          <w:szCs w:val="28"/>
        </w:rPr>
        <w:t xml:space="preserve">           </w:t>
      </w:r>
      <w:r w:rsidRPr="00AC4B27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Pr="00AC4B27">
        <w:rPr>
          <w:sz w:val="28"/>
          <w:szCs w:val="28"/>
        </w:rPr>
        <w:t>381-ФЗ</w:t>
      </w:r>
      <w:r>
        <w:rPr>
          <w:sz w:val="28"/>
          <w:szCs w:val="28"/>
        </w:rPr>
        <w:t xml:space="preserve">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«Об утверждении Порядка разработки и утверждения органами местного самоуправления схемы размещения нестационарных торговых объектов», постановлением администрации Почепского района №286 от 27.05.2013 года «Об утверждении положения  о порядке подготовки материалов для разработки и утверждения схемы размещения нестационарных торговых объектов на территории Почепского района»</w:t>
      </w:r>
    </w:p>
    <w:p w:rsidR="00462B0D" w:rsidRDefault="00462B0D" w:rsidP="001F4ED1">
      <w:pPr>
        <w:ind w:firstLine="851"/>
        <w:jc w:val="both"/>
        <w:rPr>
          <w:sz w:val="28"/>
          <w:szCs w:val="28"/>
        </w:rPr>
      </w:pPr>
    </w:p>
    <w:p w:rsidR="00462B0D" w:rsidRDefault="00462B0D" w:rsidP="001F4E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62B0D" w:rsidRDefault="00462B0D" w:rsidP="001F4ED1">
      <w:pPr>
        <w:pStyle w:val="ListParagraph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795C30">
        <w:rPr>
          <w:sz w:val="28"/>
          <w:szCs w:val="28"/>
        </w:rPr>
        <w:t>Утвердить прилагаемую схему размещения нестационарных торговых объектов на территории</w:t>
      </w:r>
      <w:r>
        <w:rPr>
          <w:sz w:val="28"/>
          <w:szCs w:val="28"/>
        </w:rPr>
        <w:t xml:space="preserve"> города Почепа</w:t>
      </w:r>
      <w:r w:rsidRPr="00795C30">
        <w:rPr>
          <w:sz w:val="28"/>
          <w:szCs w:val="28"/>
        </w:rPr>
        <w:t>.</w:t>
      </w:r>
    </w:p>
    <w:p w:rsidR="00462B0D" w:rsidRDefault="00462B0D" w:rsidP="001F4ED1">
      <w:pPr>
        <w:pStyle w:val="ListParagraph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утратившими силу постановления администрации Почепского района: </w:t>
      </w:r>
    </w:p>
    <w:p w:rsidR="00462B0D" w:rsidRDefault="00462B0D" w:rsidP="001F4ED1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20.09.2013 года № 453 «Об  утверждении схемы размещения  нестационарных торговых объектов на территории Почепского района»;</w:t>
      </w:r>
    </w:p>
    <w:p w:rsidR="00462B0D" w:rsidRDefault="00462B0D" w:rsidP="001F4ED1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от 20.10.2014 года №621 «О внесении изменений в схему размещения нестационарных торговых объектов на территории Почепского района».</w:t>
      </w:r>
    </w:p>
    <w:p w:rsidR="00462B0D" w:rsidRDefault="00462B0D" w:rsidP="001F4ED1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523B7">
        <w:rPr>
          <w:sz w:val="28"/>
          <w:szCs w:val="28"/>
        </w:rPr>
        <w:t>Опубликовать настоящее пос</w:t>
      </w:r>
      <w:r>
        <w:rPr>
          <w:sz w:val="28"/>
          <w:szCs w:val="28"/>
        </w:rPr>
        <w:t xml:space="preserve">тановление в газете «Почепское слово» и на официальном сайте </w:t>
      </w:r>
      <w:r w:rsidRPr="00F523B7">
        <w:rPr>
          <w:sz w:val="28"/>
          <w:szCs w:val="28"/>
        </w:rPr>
        <w:t>администрации Почепского района в сети  Интернет.</w:t>
      </w:r>
    </w:p>
    <w:p w:rsidR="00462B0D" w:rsidRDefault="00462B0D" w:rsidP="001F4ED1">
      <w:pPr>
        <w:numPr>
          <w:ilvl w:val="0"/>
          <w:numId w:val="1"/>
        </w:numPr>
        <w:ind w:left="-180" w:firstLine="108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 заместителя главы администрации  района Е.Д. Шаболдину.</w:t>
      </w:r>
    </w:p>
    <w:p w:rsidR="00462B0D" w:rsidRDefault="00462B0D" w:rsidP="001F4ED1">
      <w:pPr>
        <w:rPr>
          <w:sz w:val="28"/>
          <w:szCs w:val="28"/>
        </w:rPr>
      </w:pPr>
    </w:p>
    <w:p w:rsidR="00462B0D" w:rsidRDefault="00462B0D" w:rsidP="008F2B35">
      <w:pPr>
        <w:rPr>
          <w:sz w:val="28"/>
          <w:szCs w:val="28"/>
        </w:rPr>
      </w:pPr>
    </w:p>
    <w:p w:rsidR="00462B0D" w:rsidRDefault="00462B0D" w:rsidP="008F2B35">
      <w:pPr>
        <w:rPr>
          <w:sz w:val="28"/>
          <w:szCs w:val="28"/>
        </w:rPr>
      </w:pPr>
    </w:p>
    <w:p w:rsidR="00462B0D" w:rsidRDefault="00462B0D" w:rsidP="008F2B35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района                                                А.Д. Малашенко</w:t>
      </w:r>
    </w:p>
    <w:p w:rsidR="00462B0D" w:rsidRDefault="00462B0D" w:rsidP="008F2B35">
      <w:pPr>
        <w:ind w:left="1211"/>
        <w:rPr>
          <w:sz w:val="28"/>
          <w:szCs w:val="28"/>
        </w:rPr>
      </w:pPr>
    </w:p>
    <w:p w:rsidR="00462B0D" w:rsidRDefault="00462B0D" w:rsidP="008F2B35">
      <w:pPr>
        <w:ind w:left="1211"/>
        <w:rPr>
          <w:sz w:val="28"/>
          <w:szCs w:val="28"/>
        </w:rPr>
      </w:pPr>
    </w:p>
    <w:p w:rsidR="00462B0D" w:rsidRDefault="00462B0D" w:rsidP="00BA7E2B">
      <w:pPr>
        <w:rPr>
          <w:sz w:val="28"/>
          <w:szCs w:val="28"/>
        </w:rPr>
      </w:pPr>
    </w:p>
    <w:tbl>
      <w:tblPr>
        <w:tblpPr w:leftFromText="180" w:rightFromText="180" w:horzAnchor="page" w:tblpX="877" w:tblpY="-1140"/>
        <w:tblW w:w="15674" w:type="dxa"/>
        <w:tblLook w:val="00A0"/>
      </w:tblPr>
      <w:tblGrid>
        <w:gridCol w:w="236"/>
        <w:gridCol w:w="531"/>
        <w:gridCol w:w="9420"/>
        <w:gridCol w:w="960"/>
        <w:gridCol w:w="1120"/>
        <w:gridCol w:w="1100"/>
        <w:gridCol w:w="1192"/>
        <w:gridCol w:w="907"/>
        <w:gridCol w:w="236"/>
      </w:tblGrid>
      <w:tr w:rsidR="00462B0D" w:rsidTr="008F2B35">
        <w:trPr>
          <w:trHeight w:val="5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F523B7">
            <w:pPr>
              <w:tabs>
                <w:tab w:val="left" w:pos="98"/>
              </w:tabs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B0D" w:rsidRDefault="00462B0D" w:rsidP="005350D6">
            <w:pPr>
              <w:rPr>
                <w:color w:val="000000"/>
              </w:rPr>
            </w:pPr>
          </w:p>
        </w:tc>
      </w:tr>
      <w:tr w:rsidR="00462B0D" w:rsidTr="008F2B35">
        <w:trPr>
          <w:trHeight w:val="1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</w:tr>
      <w:tr w:rsidR="00462B0D" w:rsidTr="008F2B35">
        <w:trPr>
          <w:trHeight w:val="1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</w:tr>
      <w:tr w:rsidR="00462B0D" w:rsidTr="00F523B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</w:tr>
      <w:tr w:rsidR="00462B0D" w:rsidTr="008F2B35">
        <w:trPr>
          <w:trHeight w:val="1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2B0D" w:rsidRDefault="00462B0D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B0D" w:rsidRDefault="00462B0D" w:rsidP="009D5BCA">
            <w:pPr>
              <w:rPr>
                <w:color w:val="000000"/>
              </w:rPr>
            </w:pPr>
          </w:p>
        </w:tc>
      </w:tr>
    </w:tbl>
    <w:p w:rsidR="00462B0D" w:rsidRDefault="00462B0D" w:rsidP="00BA7E2B">
      <w:pPr>
        <w:rPr>
          <w:sz w:val="28"/>
          <w:szCs w:val="28"/>
        </w:rPr>
      </w:pPr>
    </w:p>
    <w:sectPr w:rsidR="00462B0D" w:rsidSect="008F2B35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0BBC"/>
    <w:multiLevelType w:val="hybridMultilevel"/>
    <w:tmpl w:val="BB10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550764"/>
    <w:multiLevelType w:val="hybridMultilevel"/>
    <w:tmpl w:val="50E4B020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684"/>
    <w:rsid w:val="000264AA"/>
    <w:rsid w:val="00027B04"/>
    <w:rsid w:val="00076C95"/>
    <w:rsid w:val="001261ED"/>
    <w:rsid w:val="001F03B0"/>
    <w:rsid w:val="001F4ED1"/>
    <w:rsid w:val="002075BC"/>
    <w:rsid w:val="00217D35"/>
    <w:rsid w:val="00236E97"/>
    <w:rsid w:val="00237551"/>
    <w:rsid w:val="002A6EBE"/>
    <w:rsid w:val="002F21E0"/>
    <w:rsid w:val="00363BEB"/>
    <w:rsid w:val="00462B0D"/>
    <w:rsid w:val="00512524"/>
    <w:rsid w:val="005350D6"/>
    <w:rsid w:val="005415D3"/>
    <w:rsid w:val="00556A3E"/>
    <w:rsid w:val="005E2ACF"/>
    <w:rsid w:val="005E4343"/>
    <w:rsid w:val="0067621D"/>
    <w:rsid w:val="007229D0"/>
    <w:rsid w:val="00742037"/>
    <w:rsid w:val="00795C30"/>
    <w:rsid w:val="008113E0"/>
    <w:rsid w:val="008F2B35"/>
    <w:rsid w:val="0099261D"/>
    <w:rsid w:val="009B6196"/>
    <w:rsid w:val="009D4F45"/>
    <w:rsid w:val="009D5BCA"/>
    <w:rsid w:val="009E3F91"/>
    <w:rsid w:val="00A21B47"/>
    <w:rsid w:val="00A65E91"/>
    <w:rsid w:val="00AA3189"/>
    <w:rsid w:val="00AC4B27"/>
    <w:rsid w:val="00B26684"/>
    <w:rsid w:val="00B43073"/>
    <w:rsid w:val="00BA7E2B"/>
    <w:rsid w:val="00BC30BF"/>
    <w:rsid w:val="00C47B67"/>
    <w:rsid w:val="00C71BFD"/>
    <w:rsid w:val="00CA3334"/>
    <w:rsid w:val="00CF3E1C"/>
    <w:rsid w:val="00EA181D"/>
    <w:rsid w:val="00ED0D36"/>
    <w:rsid w:val="00F03F91"/>
    <w:rsid w:val="00F523B7"/>
    <w:rsid w:val="00F745D9"/>
    <w:rsid w:val="00FD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95C3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9D5BC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D5BCA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9D5BCA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"/>
    <w:uiPriority w:val="99"/>
    <w:rsid w:val="009D5BCA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5">
    <w:name w:val="xl65"/>
    <w:basedOn w:val="Normal"/>
    <w:uiPriority w:val="99"/>
    <w:rsid w:val="009D5BCA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uiPriority w:val="99"/>
    <w:rsid w:val="009D5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uiPriority w:val="99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"/>
    <w:uiPriority w:val="99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"/>
    <w:uiPriority w:val="99"/>
    <w:rsid w:val="009D5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"/>
    <w:uiPriority w:val="99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"/>
    <w:uiPriority w:val="99"/>
    <w:rsid w:val="009D5BCA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uiPriority w:val="99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uiPriority w:val="99"/>
    <w:rsid w:val="009D5B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uiPriority w:val="99"/>
    <w:rsid w:val="009D5BC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Normal"/>
    <w:uiPriority w:val="99"/>
    <w:rsid w:val="009D5BC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"/>
    <w:uiPriority w:val="99"/>
    <w:rsid w:val="009D5B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Normal"/>
    <w:uiPriority w:val="99"/>
    <w:rsid w:val="009D5BC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Normal"/>
    <w:uiPriority w:val="99"/>
    <w:rsid w:val="009D5B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"/>
    <w:uiPriority w:val="99"/>
    <w:rsid w:val="009D5B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35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0D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247</TotalTime>
  <Pages>2</Pages>
  <Words>274</Words>
  <Characters>1563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2015-04-02T09:35:00Z</cp:lastPrinted>
  <dcterms:created xsi:type="dcterms:W3CDTF">2012-04-17T09:55:00Z</dcterms:created>
  <dcterms:modified xsi:type="dcterms:W3CDTF">2015-04-07T09:02:00Z</dcterms:modified>
</cp:coreProperties>
</file>